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传媒学部</w:t>
      </w:r>
    </w:p>
    <w:p>
      <w:pPr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--紧抓活动主题，提升服务水平。</w:t>
      </w:r>
      <w:r>
        <w:rPr>
          <w:rFonts w:hint="eastAsia" w:ascii="仿宋" w:hAnsi="仿宋" w:eastAsia="仿宋" w:cs="宋体"/>
          <w:kern w:val="0"/>
          <w:sz w:val="28"/>
          <w:szCs w:val="28"/>
        </w:rPr>
        <w:t>传媒学部全体教工党员参与志愿服务，拍摄汇华幼儿园对外宣传片《汇华幼儿园的美好时光》，完整了一部高质量的宣传片和儿童的电子杂志。服务期间共到幼儿园进行了5次拍摄，涉及员工参与次数为20余次，拍摄视频累计1230分钟，共计20多个小时，拍摄照片千余张。学部教工党员面向大一新生志愿推出“导入型小课堂”教学讲授活动，受到了学生的广泛好评。</w:t>
      </w:r>
    </w:p>
    <w:p>
      <w:pPr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--结合日常活动，提升服务质量。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学部结合专业特色，打造品牌服务活动，自2014年底以来每年坚持开展，每年两次的义务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拍</w:t>
      </w:r>
      <w:r>
        <w:rPr>
          <w:rFonts w:hint="eastAsia" w:ascii="仿宋" w:hAnsi="仿宋" w:eastAsia="仿宋" w:cs="宋体"/>
          <w:kern w:val="0"/>
          <w:sz w:val="28"/>
          <w:szCs w:val="28"/>
        </w:rPr>
        <w:t>照以“我们用心、特意为你”、“留住青春”、“给最美的你”等活动主题拉开序幕，学生党员借助专业优势为广大师生和周边小区的老师义务拍摄照片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荣获“石家庄优秀青年志愿服务组织”荣誉称号。</w:t>
      </w:r>
    </w:p>
    <w:p>
      <w:pPr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--结合专业实践，丰富服务内容。</w:t>
      </w:r>
      <w:r>
        <w:rPr>
          <w:rFonts w:hint="eastAsia" w:ascii="仿宋" w:hAnsi="仿宋" w:eastAsia="仿宋" w:cs="宋体"/>
          <w:kern w:val="0"/>
          <w:sz w:val="28"/>
          <w:szCs w:val="28"/>
        </w:rPr>
        <w:t>传媒学部第三党支部“汇传梦想、益心同行”活动为下城中村的原始村貌和文化记忆、社区新环境等保留了珍贵的数据与资料，活动被河北新闻网独家报道，并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荣获</w:t>
      </w:r>
      <w:r>
        <w:rPr>
          <w:rFonts w:hint="eastAsia" w:ascii="仿宋" w:hAnsi="仿宋" w:eastAsia="仿宋" w:cs="宋体"/>
          <w:kern w:val="0"/>
          <w:sz w:val="28"/>
          <w:szCs w:val="28"/>
        </w:rPr>
        <w:t>“2017年大中专学生暑期社会实践先进小分队”称号。在党员教工的带领下，“美丽乡村建设”活动</w:t>
      </w:r>
      <w:r>
        <w:rPr>
          <w:rFonts w:ascii="仿宋" w:hAnsi="仿宋" w:eastAsia="仿宋" w:cs="宋体"/>
          <w:kern w:val="0"/>
          <w:sz w:val="28"/>
          <w:szCs w:val="28"/>
        </w:rPr>
        <w:t>通过网络直播、微信公众号、微博、调研报告等形式宣传绿色建筑、美丽乡村建设，采用全景拍摄、航拍、采访等技术记录赤岸村的发展成果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，其调研报告还荣获河北师范大学汇华学院2017年大学生课外学术科技作品一等奖。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63"/>
    <w:rsid w:val="000A0B73"/>
    <w:rsid w:val="000B0A0A"/>
    <w:rsid w:val="001C0EF5"/>
    <w:rsid w:val="00360DC9"/>
    <w:rsid w:val="003C5D53"/>
    <w:rsid w:val="003D4156"/>
    <w:rsid w:val="00400115"/>
    <w:rsid w:val="00442342"/>
    <w:rsid w:val="004F5163"/>
    <w:rsid w:val="004F6F11"/>
    <w:rsid w:val="0064491A"/>
    <w:rsid w:val="006D4226"/>
    <w:rsid w:val="00706C10"/>
    <w:rsid w:val="00760840"/>
    <w:rsid w:val="007F70D3"/>
    <w:rsid w:val="00911CE2"/>
    <w:rsid w:val="00A81DFA"/>
    <w:rsid w:val="00B20384"/>
    <w:rsid w:val="00BD0C5D"/>
    <w:rsid w:val="00BE6DB1"/>
    <w:rsid w:val="00C02884"/>
    <w:rsid w:val="00C167A9"/>
    <w:rsid w:val="00CB0786"/>
    <w:rsid w:val="00D33FF1"/>
    <w:rsid w:val="00D65333"/>
    <w:rsid w:val="00FA1248"/>
    <w:rsid w:val="197A315C"/>
    <w:rsid w:val="3FE82048"/>
    <w:rsid w:val="6E7063EC"/>
    <w:rsid w:val="6FC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</Words>
  <Characters>1059</Characters>
  <Lines>8</Lines>
  <Paragraphs>2</Paragraphs>
  <ScaleCrop>false</ScaleCrop>
  <LinksUpToDate>false</LinksUpToDate>
  <CharactersWithSpaces>1242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2018-03-27T08:35:00Z</dcterms:created>
  <dc:creator>cmxb</dc:creator>
  <cp:lastModifiedBy>婷婷</cp:lastModifiedBy>
  <dcterms:modified xsi:type="dcterms:W3CDTF">2018-04-24T02:48:14Z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